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1663D" w:rsidTr="00572EBA">
        <w:tc>
          <w:tcPr>
            <w:tcW w:w="10456" w:type="dxa"/>
          </w:tcPr>
          <w:p w:rsidR="0001663D" w:rsidRPr="007A5AF8" w:rsidRDefault="0001663D" w:rsidP="00572EB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7A5AF8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0A488FE4" wp14:editId="1CC4DF51">
                  <wp:simplePos x="0" y="0"/>
                  <wp:positionH relativeFrom="column">
                    <wp:posOffset>-274955</wp:posOffset>
                  </wp:positionH>
                  <wp:positionV relativeFrom="paragraph">
                    <wp:posOffset>-43815</wp:posOffset>
                  </wp:positionV>
                  <wp:extent cx="1714500" cy="1619250"/>
                  <wp:effectExtent l="19050" t="0" r="0" b="0"/>
                  <wp:wrapSquare wrapText="bothSides"/>
                  <wp:docPr id="3" name="Imagem 2" descr="http://portal.prefeitura.sp.gov.br/cidadania/conselhosecoordenadorias/educacao/portal/cidadania/conselhosecoordenadorias/educacao/homes/chamadas/2006/03/0001/imagem/cm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portal.prefeitura.sp.gov.br/cidadania/conselhosecoordenadorias/educacao/portal/cidadania/conselhosecoordenadorias/educacao/homes/chamadas/2006/03/0001/imagem/cm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663D" w:rsidRPr="007A5AF8" w:rsidRDefault="0001663D" w:rsidP="00572EB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5AF8">
              <w:rPr>
                <w:rFonts w:asciiTheme="minorHAnsi" w:hAnsiTheme="minorHAnsi" w:cstheme="minorHAnsi"/>
                <w:sz w:val="32"/>
                <w:szCs w:val="32"/>
              </w:rPr>
              <w:t>CONSELHO MUNICIPAL DE EDUCAÇÃO</w:t>
            </w:r>
          </w:p>
          <w:p w:rsidR="0001663D" w:rsidRPr="007A5AF8" w:rsidRDefault="0001663D" w:rsidP="00572EB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5AF8">
              <w:rPr>
                <w:rFonts w:asciiTheme="minorHAnsi" w:hAnsiTheme="minorHAnsi" w:cstheme="minorHAnsi"/>
                <w:sz w:val="32"/>
                <w:szCs w:val="32"/>
              </w:rPr>
              <w:t>MUNICIPIO DE CORREIA PINTO</w:t>
            </w:r>
          </w:p>
          <w:p w:rsidR="0001663D" w:rsidRPr="007A5AF8" w:rsidRDefault="0001663D" w:rsidP="00572EBA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A5AF8">
              <w:rPr>
                <w:rFonts w:asciiTheme="minorHAnsi" w:hAnsiTheme="minorHAnsi" w:cstheme="minorHAnsi"/>
                <w:sz w:val="32"/>
                <w:szCs w:val="32"/>
              </w:rPr>
              <w:t>ESTADO DE SANTA CATARINA</w:t>
            </w:r>
          </w:p>
          <w:p w:rsidR="0001663D" w:rsidRPr="007A5AF8" w:rsidRDefault="0001663D" w:rsidP="00572EBA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01663D" w:rsidRDefault="0001663D" w:rsidP="0001663D">
      <w:pPr>
        <w:pStyle w:val="identifica"/>
        <w:shd w:val="clear" w:color="auto" w:fill="FFFFFF"/>
        <w:spacing w:before="450" w:beforeAutospacing="0" w:after="450" w:afterAutospacing="0"/>
        <w:rPr>
          <w:rFonts w:ascii="Arial" w:hAnsi="Arial" w:cs="Arial"/>
          <w:b/>
          <w:bCs/>
          <w:caps/>
          <w:color w:val="162937"/>
          <w:sz w:val="29"/>
          <w:szCs w:val="29"/>
        </w:rPr>
      </w:pPr>
    </w:p>
    <w:p w:rsidR="00D57EFB" w:rsidRDefault="0001663D" w:rsidP="0001663D">
      <w:pPr>
        <w:pStyle w:val="identifica"/>
        <w:shd w:val="clear" w:color="auto" w:fill="FFFFFF"/>
        <w:spacing w:before="450" w:beforeAutospacing="0" w:after="450" w:afterAutospacing="0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color w:val="162937"/>
          <w:sz w:val="29"/>
          <w:szCs w:val="29"/>
        </w:rPr>
        <w:t>RESOLUÇÃO Nº002, DE 10 DEjulho</w:t>
      </w:r>
      <w:r w:rsidR="00D57EFB"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 DE 2020</w:t>
      </w:r>
    </w:p>
    <w:p w:rsidR="00D57EFB" w:rsidRDefault="00D57EFB" w:rsidP="009362C5">
      <w:pPr>
        <w:pStyle w:val="ementa"/>
        <w:shd w:val="clear" w:color="auto" w:fill="FFFFFF"/>
        <w:spacing w:before="0" w:beforeAutospacing="0" w:after="450" w:afterAutospacing="0" w:line="360" w:lineRule="auto"/>
        <w:ind w:left="2127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DISP</w:t>
      </w:r>
      <w:r w:rsidR="0001663D">
        <w:rPr>
          <w:rFonts w:ascii="Arial" w:hAnsi="Arial" w:cs="Arial"/>
          <w:color w:val="162937"/>
        </w:rPr>
        <w:t>ÕE SOBRE OS PROCEDIMENTOS PARA</w:t>
      </w:r>
      <w:r>
        <w:rPr>
          <w:rFonts w:ascii="Arial" w:hAnsi="Arial" w:cs="Arial"/>
          <w:color w:val="162937"/>
        </w:rPr>
        <w:t xml:space="preserve"> SEREM UTIIZADOS PELO CONSELHO</w:t>
      </w:r>
      <w:r w:rsidR="003056AF">
        <w:rPr>
          <w:rFonts w:ascii="Arial" w:hAnsi="Arial" w:cs="Arial"/>
          <w:color w:val="162937"/>
        </w:rPr>
        <w:t xml:space="preserve"> MUNICIPAL DE </w:t>
      </w:r>
      <w:r w:rsidR="0001663D">
        <w:rPr>
          <w:rFonts w:ascii="Arial" w:hAnsi="Arial" w:cs="Arial"/>
          <w:color w:val="162937"/>
        </w:rPr>
        <w:t>EDUCAÇÃO,</w:t>
      </w:r>
      <w:r>
        <w:rPr>
          <w:rFonts w:ascii="Arial" w:hAnsi="Arial" w:cs="Arial"/>
          <w:color w:val="162937"/>
        </w:rPr>
        <w:t xml:space="preserve"> PARA REALIZAÇÃO DE RE</w:t>
      </w:r>
      <w:r w:rsidR="0001663D">
        <w:rPr>
          <w:rFonts w:ascii="Arial" w:hAnsi="Arial" w:cs="Arial"/>
          <w:color w:val="162937"/>
        </w:rPr>
        <w:t>UNIÕES, SESSÕES,</w:t>
      </w:r>
      <w:r w:rsidR="009362C5" w:rsidRPr="009362C5">
        <w:rPr>
          <w:rFonts w:ascii="Arial" w:hAnsi="Arial" w:cs="Arial"/>
          <w:color w:val="162937"/>
        </w:rPr>
        <w:t xml:space="preserve"> </w:t>
      </w:r>
      <w:r w:rsidR="003056AF">
        <w:rPr>
          <w:rFonts w:ascii="Arial" w:hAnsi="Arial" w:cs="Arial"/>
          <w:color w:val="162937"/>
        </w:rPr>
        <w:t>NO</w:t>
      </w:r>
      <w:r w:rsidR="009362C5">
        <w:rPr>
          <w:rFonts w:ascii="Arial" w:hAnsi="Arial" w:cs="Arial"/>
          <w:color w:val="162937"/>
        </w:rPr>
        <w:t xml:space="preserve"> PERÍODO COMPREENDIDO COMO QUARENTENA/ISOLAMENTO SOCIAL</w:t>
      </w:r>
      <w:r>
        <w:rPr>
          <w:rFonts w:ascii="Arial" w:hAnsi="Arial" w:cs="Arial"/>
          <w:color w:val="162937"/>
        </w:rPr>
        <w:t>, E DÁ OUTRAS PROVIDÊNCIAS.</w:t>
      </w:r>
    </w:p>
    <w:p w:rsidR="00D57EFB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O CONSELHO </w:t>
      </w:r>
      <w:r w:rsidR="003056AF">
        <w:rPr>
          <w:rFonts w:ascii="Arial" w:hAnsi="Arial" w:cs="Arial"/>
          <w:color w:val="162937"/>
        </w:rPr>
        <w:t>MUNICI</w:t>
      </w:r>
      <w:r w:rsidR="0001663D">
        <w:rPr>
          <w:rFonts w:ascii="Arial" w:hAnsi="Arial" w:cs="Arial"/>
          <w:color w:val="162937"/>
        </w:rPr>
        <w:t>PAL DE EDUCAÇÃO</w:t>
      </w:r>
      <w:r w:rsidR="003056AF">
        <w:rPr>
          <w:rFonts w:ascii="Arial" w:hAnsi="Arial" w:cs="Arial"/>
          <w:color w:val="162937"/>
        </w:rPr>
        <w:t xml:space="preserve"> de Correia Pinto - SC</w:t>
      </w:r>
      <w:r>
        <w:rPr>
          <w:rFonts w:ascii="Arial" w:hAnsi="Arial" w:cs="Arial"/>
          <w:color w:val="162937"/>
        </w:rPr>
        <w:t xml:space="preserve">, no uso de suas atribuições legais e regimentais que lhe conferem a Lei n° </w:t>
      </w:r>
      <w:r w:rsidR="0001663D">
        <w:rPr>
          <w:rFonts w:ascii="Arial" w:hAnsi="Arial" w:cs="Arial"/>
          <w:color w:val="162937"/>
        </w:rPr>
        <w:t xml:space="preserve">2157/2018 </w:t>
      </w:r>
      <w:r w:rsidR="00E6780C">
        <w:rPr>
          <w:rFonts w:ascii="Arial" w:hAnsi="Arial" w:cs="Arial"/>
          <w:color w:val="162937"/>
        </w:rPr>
        <w:t>que dispõe sobre a Criação deste Conselho.</w:t>
      </w:r>
    </w:p>
    <w:p w:rsidR="00D57EFB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CONSIDERANDO a declaração de emergência em saúde pública de importância internacional pela Organização Mundial da Saúde, em 30 de janeiro de 2020, em decorrência da infecção humana pelo novo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 xml:space="preserve"> (COVID-19);</w:t>
      </w:r>
    </w:p>
    <w:p w:rsidR="00D57EFB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CONSIDERANDO a Lei Federal nº 13.979, de 6 de fevereiro de 2020, a qual determina procedimentos para o enfrentamento de emergência de saúde pública de importância nacional decorrente do novo </w:t>
      </w:r>
      <w:proofErr w:type="spellStart"/>
      <w:r>
        <w:rPr>
          <w:rFonts w:ascii="Arial" w:hAnsi="Arial" w:cs="Arial"/>
          <w:color w:val="162937"/>
        </w:rPr>
        <w:t>Corona</w:t>
      </w:r>
      <w:r w:rsidR="00924576">
        <w:rPr>
          <w:rFonts w:ascii="Arial" w:hAnsi="Arial" w:cs="Arial"/>
          <w:color w:val="162937"/>
        </w:rPr>
        <w:t>vírus</w:t>
      </w:r>
      <w:proofErr w:type="spellEnd"/>
    </w:p>
    <w:p w:rsidR="00D57EFB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o estado de calamidade pública reconhecido pelo Decreto Legislativo nº 6, de 20 de março de 2020;</w:t>
      </w:r>
    </w:p>
    <w:p w:rsidR="00D57EFB" w:rsidRDefault="00D57EFB" w:rsidP="009362C5">
      <w:pPr>
        <w:spacing w:line="360" w:lineRule="auto"/>
        <w:ind w:firstLine="1134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D57EFB">
        <w:rPr>
          <w:rFonts w:ascii="Arial" w:hAnsi="Arial" w:cs="Arial"/>
          <w:color w:val="162937"/>
          <w:sz w:val="24"/>
          <w:szCs w:val="24"/>
          <w:shd w:val="clear" w:color="auto" w:fill="FFFFFF"/>
        </w:rPr>
        <w:t>CONSIDERANDO o isolamento social que vem sendo imposto em diversos estados da Federação;</w:t>
      </w:r>
    </w:p>
    <w:p w:rsidR="00D57EFB" w:rsidRPr="00D57EFB" w:rsidRDefault="00D57EFB" w:rsidP="009362C5">
      <w:pPr>
        <w:spacing w:line="360" w:lineRule="auto"/>
        <w:ind w:firstLine="1134"/>
        <w:rPr>
          <w:sz w:val="24"/>
          <w:szCs w:val="24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lastRenderedPageBreak/>
        <w:t>RESOLVE:</w:t>
      </w:r>
    </w:p>
    <w:p w:rsidR="00D57EFB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1º. Instituir, no âmbito do Conselho </w:t>
      </w:r>
      <w:r w:rsidR="00E6780C">
        <w:rPr>
          <w:rFonts w:ascii="Arial" w:hAnsi="Arial" w:cs="Arial"/>
          <w:color w:val="162937"/>
        </w:rPr>
        <w:t>Municipal de Acompanhamento e Contr</w:t>
      </w:r>
      <w:r w:rsidR="00924576">
        <w:rPr>
          <w:rFonts w:ascii="Arial" w:hAnsi="Arial" w:cs="Arial"/>
          <w:color w:val="162937"/>
        </w:rPr>
        <w:t>ole Social do Fundo de Manutenç</w:t>
      </w:r>
      <w:r w:rsidR="00E6780C">
        <w:rPr>
          <w:rFonts w:ascii="Arial" w:hAnsi="Arial" w:cs="Arial"/>
          <w:color w:val="162937"/>
        </w:rPr>
        <w:t>ão e desenvolvimento da Educação Básica e de Valorização dos Profissionais da Educação</w:t>
      </w:r>
      <w:r>
        <w:rPr>
          <w:rFonts w:ascii="Arial" w:hAnsi="Arial" w:cs="Arial"/>
          <w:color w:val="162937"/>
        </w:rPr>
        <w:t xml:space="preserve">, no período compreendido como quarentena/isolamento social, a reunião virtual, por intermédio de meio eletrônico, aplicativo ou programa, que, preferencialmente, permita discussão e votação de forma remota, bem como possibilite a gravação, de maneira que fiquem registradas as deliberações dos membros do conselho. </w:t>
      </w:r>
    </w:p>
    <w:p w:rsidR="00D57EFB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2º. Todas as reuniões virtuais realizadas no período compreendido da quarentena/isolamento social serão materializadas por meio de atas, nos mesmos moldes já adotados nas reuniões presenciais, </w:t>
      </w:r>
      <w:r w:rsidRPr="00E6780C">
        <w:rPr>
          <w:rFonts w:ascii="Arial" w:hAnsi="Arial" w:cs="Arial"/>
        </w:rPr>
        <w:t>devendo ser colhidas as respectivas assinaturas após o encerramento da crise</w:t>
      </w:r>
      <w:r w:rsidR="00E6780C">
        <w:rPr>
          <w:rFonts w:ascii="Arial" w:hAnsi="Arial" w:cs="Arial"/>
          <w:color w:val="FF0000"/>
        </w:rPr>
        <w:t>.</w:t>
      </w:r>
    </w:p>
    <w:p w:rsidR="00D57EFB" w:rsidRDefault="00D57EFB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</w:t>
      </w:r>
      <w:r w:rsidR="009362C5">
        <w:rPr>
          <w:rFonts w:ascii="Arial" w:hAnsi="Arial" w:cs="Arial"/>
          <w:color w:val="162937"/>
        </w:rPr>
        <w:t>3º</w:t>
      </w:r>
      <w:r>
        <w:rPr>
          <w:rFonts w:ascii="Arial" w:hAnsi="Arial" w:cs="Arial"/>
          <w:color w:val="162937"/>
        </w:rPr>
        <w:t>. As deliberações remotas e as atas virtuais terão valor legal, para efeitos jurídicos, quando produzidas no período de quarentena/isolamento social, ficando convalidados eventuais atos praticados nessas condições no período anterior à vigência desta norma, desde que voltados ao atendimento das restrições de locomoção promovidas pela pandemia.</w:t>
      </w:r>
    </w:p>
    <w:p w:rsidR="009362C5" w:rsidRDefault="009362C5" w:rsidP="009362C5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62937"/>
          <w:sz w:val="27"/>
          <w:szCs w:val="27"/>
          <w:shd w:val="clear" w:color="auto" w:fill="FFFFFF"/>
        </w:rPr>
        <w:t>Art. 4º. A presente resolução terá vigência enquanto perdurar o estado de calamidade pública, definido no Decreto Legislativo nº 06 de 20 de março de 2020.</w:t>
      </w:r>
    </w:p>
    <w:p w:rsidR="009362C5" w:rsidRDefault="009362C5" w:rsidP="00D57EFB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</w:p>
    <w:p w:rsidR="009362C5" w:rsidRDefault="00924576" w:rsidP="009362C5">
      <w:pPr>
        <w:pStyle w:val="dou-paragraph"/>
        <w:shd w:val="clear" w:color="auto" w:fill="FFFFFF"/>
        <w:spacing w:before="0" w:beforeAutospacing="0" w:after="150" w:afterAutospacing="0"/>
        <w:ind w:firstLine="1200"/>
        <w:jc w:val="right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62937"/>
          <w:sz w:val="27"/>
          <w:szCs w:val="27"/>
          <w:shd w:val="clear" w:color="auto" w:fill="FFFFFF"/>
        </w:rPr>
        <w:t>CORREIA PINTO,10 DE JULHO DE 2020</w:t>
      </w:r>
    </w:p>
    <w:p w:rsidR="00924576" w:rsidRDefault="00924576" w:rsidP="00924576">
      <w:pPr>
        <w:pStyle w:val="dou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</w:p>
    <w:p w:rsidR="00924576" w:rsidRDefault="00924576" w:rsidP="00924576">
      <w:pPr>
        <w:pStyle w:val="dou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62937"/>
          <w:sz w:val="27"/>
          <w:szCs w:val="27"/>
          <w:shd w:val="clear" w:color="auto" w:fill="FFFFFF"/>
        </w:rPr>
        <w:t xml:space="preserve">            _________________________________________</w:t>
      </w:r>
    </w:p>
    <w:p w:rsidR="009362C5" w:rsidRDefault="00924576" w:rsidP="00924576">
      <w:pPr>
        <w:pStyle w:val="dou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162937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62937"/>
          <w:sz w:val="27"/>
          <w:szCs w:val="27"/>
          <w:shd w:val="clear" w:color="auto" w:fill="FFFFFF"/>
        </w:rPr>
        <w:t xml:space="preserve">                                      Nilce Chaves de Souza</w:t>
      </w:r>
    </w:p>
    <w:p w:rsidR="009362C5" w:rsidRPr="00924576" w:rsidRDefault="00924576" w:rsidP="009362C5">
      <w:pPr>
        <w:pStyle w:val="dou-paragraph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62937"/>
        </w:rPr>
      </w:pPr>
      <w:r w:rsidRPr="00924576">
        <w:rPr>
          <w:rFonts w:ascii="Arial" w:hAnsi="Arial" w:cs="Arial"/>
          <w:b/>
          <w:color w:val="162937"/>
          <w:sz w:val="27"/>
          <w:szCs w:val="27"/>
          <w:shd w:val="clear" w:color="auto" w:fill="FFFFFF"/>
        </w:rPr>
        <w:t>Presidente do CME</w:t>
      </w:r>
    </w:p>
    <w:p w:rsidR="00D57EFB" w:rsidRDefault="00D57EFB"/>
    <w:p w:rsidR="009362C5" w:rsidRPr="009362C5" w:rsidRDefault="009362C5">
      <w:pPr>
        <w:rPr>
          <w:color w:val="FF0000"/>
        </w:rPr>
      </w:pPr>
    </w:p>
    <w:p w:rsidR="009362C5" w:rsidRPr="00924576" w:rsidRDefault="009362C5" w:rsidP="00924576">
      <w:pPr>
        <w:rPr>
          <w:color w:val="FF0000"/>
        </w:rPr>
      </w:pPr>
    </w:p>
    <w:sectPr w:rsidR="009362C5" w:rsidRPr="00924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0F76"/>
    <w:multiLevelType w:val="hybridMultilevel"/>
    <w:tmpl w:val="9338377E"/>
    <w:lvl w:ilvl="0" w:tplc="0B90E34C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B"/>
    <w:rsid w:val="0001663D"/>
    <w:rsid w:val="00104A99"/>
    <w:rsid w:val="003056AF"/>
    <w:rsid w:val="0075145B"/>
    <w:rsid w:val="00824301"/>
    <w:rsid w:val="00924576"/>
    <w:rsid w:val="009362C5"/>
    <w:rsid w:val="00D57EFB"/>
    <w:rsid w:val="00DC0237"/>
    <w:rsid w:val="00E0493C"/>
    <w:rsid w:val="00E6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26482-543A-4626-BCD4-6AEC05B1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D5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D5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D5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62C5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16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ortal.prefeitura.sp.gov.br/cidadania/conselhosecoordenadorias/educacao/portal/cidadania/conselhosecoordenadorias/educacao/homes/chamadas/2006/03/0001/imagem/cme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Karem</dc:creator>
  <cp:lastModifiedBy>Usuário do Windows</cp:lastModifiedBy>
  <cp:revision>2</cp:revision>
  <dcterms:created xsi:type="dcterms:W3CDTF">2020-07-12T18:32:00Z</dcterms:created>
  <dcterms:modified xsi:type="dcterms:W3CDTF">2020-07-12T18:32:00Z</dcterms:modified>
</cp:coreProperties>
</file>